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01" w:rsidRPr="00751301" w:rsidRDefault="00751301" w:rsidP="007513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301">
        <w:rPr>
          <w:rFonts w:ascii="Times New Roman" w:hAnsi="Times New Roman" w:cs="Times New Roman"/>
          <w:b/>
          <w:sz w:val="24"/>
          <w:szCs w:val="24"/>
        </w:rPr>
        <w:t>20th February 2020 Current Affairs One Liners</w:t>
      </w:r>
    </w:p>
    <w:p w:rsidR="00751301" w:rsidRDefault="00751301" w:rsidP="007513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301">
        <w:rPr>
          <w:rFonts w:ascii="Times New Roman" w:hAnsi="Times New Roman" w:cs="Times New Roman"/>
          <w:b/>
          <w:sz w:val="24"/>
          <w:szCs w:val="24"/>
        </w:rPr>
        <w:t>EXAMSDAILY</w:t>
      </w:r>
    </w:p>
    <w:p w:rsidR="00751301" w:rsidRPr="00751301" w:rsidRDefault="00751301" w:rsidP="007513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301" w:rsidRPr="00751301" w:rsidRDefault="00751301" w:rsidP="0075130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1">
        <w:rPr>
          <w:rFonts w:ascii="Times New Roman" w:hAnsi="Times New Roman" w:cs="Times New Roman"/>
          <w:sz w:val="24"/>
          <w:szCs w:val="24"/>
        </w:rPr>
        <w:t>Govt to set up Central Consumer Protection Authority by first week of April 2020</w:t>
      </w:r>
    </w:p>
    <w:p w:rsidR="00751301" w:rsidRPr="00751301" w:rsidRDefault="00751301" w:rsidP="0075130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1">
        <w:rPr>
          <w:rFonts w:ascii="Times New Roman" w:hAnsi="Times New Roman" w:cs="Times New Roman"/>
          <w:sz w:val="24"/>
          <w:szCs w:val="24"/>
        </w:rPr>
        <w:t>India &amp; Norway signs LoI for collaboration on blue economy for sustainable development</w:t>
      </w:r>
    </w:p>
    <w:p w:rsidR="00751301" w:rsidRPr="00751301" w:rsidRDefault="00751301" w:rsidP="0075130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1">
        <w:rPr>
          <w:rFonts w:ascii="Times New Roman" w:hAnsi="Times New Roman" w:cs="Times New Roman"/>
          <w:sz w:val="24"/>
          <w:szCs w:val="24"/>
        </w:rPr>
        <w:t>Delhi Airport: The First Single-use Plastic-free airport</w:t>
      </w:r>
    </w:p>
    <w:p w:rsidR="00751301" w:rsidRPr="00751301" w:rsidRDefault="00751301" w:rsidP="0075130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1">
        <w:rPr>
          <w:rFonts w:ascii="Times New Roman" w:hAnsi="Times New Roman" w:cs="Times New Roman"/>
          <w:sz w:val="24"/>
          <w:szCs w:val="24"/>
        </w:rPr>
        <w:t>UK announces new points-based visa system</w:t>
      </w:r>
    </w:p>
    <w:p w:rsidR="00751301" w:rsidRPr="00751301" w:rsidRDefault="00751301" w:rsidP="0075130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1">
        <w:rPr>
          <w:rFonts w:ascii="Times New Roman" w:hAnsi="Times New Roman" w:cs="Times New Roman"/>
          <w:sz w:val="24"/>
          <w:szCs w:val="24"/>
        </w:rPr>
        <w:t>Bangladesh to sign Free Trade Agreement with Nepal</w:t>
      </w:r>
    </w:p>
    <w:p w:rsidR="00751301" w:rsidRPr="00751301" w:rsidRDefault="00751301" w:rsidP="0075130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1">
        <w:rPr>
          <w:rFonts w:ascii="Times New Roman" w:hAnsi="Times New Roman" w:cs="Times New Roman"/>
          <w:sz w:val="24"/>
          <w:szCs w:val="24"/>
        </w:rPr>
        <w:t>Nepal celebrated 70th National Democracy Day on 19th February</w:t>
      </w:r>
    </w:p>
    <w:p w:rsidR="00751301" w:rsidRPr="00751301" w:rsidRDefault="00751301" w:rsidP="0075130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1">
        <w:rPr>
          <w:rFonts w:ascii="Times New Roman" w:hAnsi="Times New Roman" w:cs="Times New Roman"/>
          <w:sz w:val="24"/>
          <w:szCs w:val="24"/>
        </w:rPr>
        <w:t>Arunachal Pradesh celebrated 34th Statehood Day on February 20, 2020</w:t>
      </w:r>
    </w:p>
    <w:p w:rsidR="00751301" w:rsidRPr="00751301" w:rsidRDefault="00751301" w:rsidP="0075130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1">
        <w:rPr>
          <w:rFonts w:ascii="Times New Roman" w:hAnsi="Times New Roman" w:cs="Times New Roman"/>
          <w:sz w:val="24"/>
          <w:szCs w:val="24"/>
        </w:rPr>
        <w:t>Shivaji Jayanti being celebrated in Maharashtra</w:t>
      </w:r>
    </w:p>
    <w:p w:rsidR="00751301" w:rsidRPr="00751301" w:rsidRDefault="00751301" w:rsidP="0075130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1">
        <w:rPr>
          <w:rFonts w:ascii="Times New Roman" w:hAnsi="Times New Roman" w:cs="Times New Roman"/>
          <w:sz w:val="24"/>
          <w:szCs w:val="24"/>
        </w:rPr>
        <w:t>Gujarat govt partners with SBI to facilitate MSME loans</w:t>
      </w:r>
    </w:p>
    <w:p w:rsidR="00751301" w:rsidRPr="00751301" w:rsidRDefault="00751301" w:rsidP="0075130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1">
        <w:rPr>
          <w:rFonts w:ascii="Times New Roman" w:hAnsi="Times New Roman" w:cs="Times New Roman"/>
          <w:sz w:val="24"/>
          <w:szCs w:val="24"/>
        </w:rPr>
        <w:t>“Chintan Shivir” held in Gujarat</w:t>
      </w:r>
    </w:p>
    <w:p w:rsidR="00751301" w:rsidRPr="00751301" w:rsidRDefault="00751301" w:rsidP="007513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301">
        <w:rPr>
          <w:rFonts w:ascii="Times New Roman" w:hAnsi="Times New Roman" w:cs="Times New Roman"/>
          <w:sz w:val="24"/>
          <w:szCs w:val="24"/>
        </w:rPr>
        <w:t xml:space="preserve">Afghan President Ashraf Ghani wins for the second term </w:t>
      </w:r>
    </w:p>
    <w:p w:rsidR="00751301" w:rsidRPr="00751301" w:rsidRDefault="00751301" w:rsidP="007513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1301">
        <w:rPr>
          <w:rFonts w:ascii="Times New Roman" w:hAnsi="Times New Roman" w:cs="Times New Roman"/>
          <w:sz w:val="24"/>
          <w:szCs w:val="24"/>
        </w:rPr>
        <w:t>Ex-IAS officers Sanjay Kothari and Bimal Julka to become next Chief Vigilance Officer (CVC) and Chief Information Commissioner (CIC)</w:t>
      </w:r>
    </w:p>
    <w:p w:rsidR="00751301" w:rsidRPr="00751301" w:rsidRDefault="00751301" w:rsidP="0075130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1">
        <w:rPr>
          <w:rFonts w:ascii="Times New Roman" w:hAnsi="Times New Roman" w:cs="Times New Roman"/>
          <w:sz w:val="24"/>
          <w:szCs w:val="24"/>
        </w:rPr>
        <w:t>India ranked 35th in Worldwide Education for The Future Index (WEFFI) 2019, Finland tops</w:t>
      </w:r>
    </w:p>
    <w:p w:rsidR="00751301" w:rsidRPr="00751301" w:rsidRDefault="00751301" w:rsidP="0075130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1">
        <w:rPr>
          <w:rFonts w:ascii="Times New Roman" w:hAnsi="Times New Roman" w:cs="Times New Roman"/>
          <w:sz w:val="24"/>
          <w:szCs w:val="24"/>
        </w:rPr>
        <w:t>Sunil Kumar wins gold in Asian Wrestling Championships</w:t>
      </w:r>
    </w:p>
    <w:p w:rsidR="00751301" w:rsidRPr="00751301" w:rsidRDefault="00751301" w:rsidP="0075130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1">
        <w:rPr>
          <w:rFonts w:ascii="Times New Roman" w:hAnsi="Times New Roman" w:cs="Times New Roman"/>
          <w:sz w:val="24"/>
          <w:szCs w:val="24"/>
        </w:rPr>
        <w:t>India to host men’s edition of junior hockey World Cup 2021</w:t>
      </w:r>
    </w:p>
    <w:p w:rsidR="00751301" w:rsidRPr="00751301" w:rsidRDefault="00751301" w:rsidP="0075130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1">
        <w:rPr>
          <w:rFonts w:ascii="Times New Roman" w:hAnsi="Times New Roman" w:cs="Times New Roman"/>
          <w:sz w:val="24"/>
          <w:szCs w:val="24"/>
        </w:rPr>
        <w:t>Greatest woman golfer Mickey Wright passes away</w:t>
      </w:r>
    </w:p>
    <w:p w:rsidR="00751301" w:rsidRPr="00751301" w:rsidRDefault="00751301" w:rsidP="007513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2C3B" w:rsidRPr="00751301" w:rsidRDefault="00751301" w:rsidP="00751301">
      <w:pPr>
        <w:spacing w:after="0" w:line="360" w:lineRule="auto"/>
      </w:pPr>
    </w:p>
    <w:sectPr w:rsidR="00352C3B" w:rsidRPr="00751301" w:rsidSect="00F00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21EC4"/>
    <w:multiLevelType w:val="hybridMultilevel"/>
    <w:tmpl w:val="D2A6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51301"/>
    <w:rsid w:val="001A1AE1"/>
    <w:rsid w:val="006243BC"/>
    <w:rsid w:val="00751301"/>
    <w:rsid w:val="00F0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</dc:creator>
  <cp:lastModifiedBy>dexter</cp:lastModifiedBy>
  <cp:revision>1</cp:revision>
  <dcterms:created xsi:type="dcterms:W3CDTF">2020-02-20T06:05:00Z</dcterms:created>
  <dcterms:modified xsi:type="dcterms:W3CDTF">2020-02-20T06:07:00Z</dcterms:modified>
</cp:coreProperties>
</file>